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92" w:rsidRDefault="002C4392" w:rsidP="002C4392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"garantF1://35226377.0"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 Комитета по образованию Правительства Санкт-Петербурга</w:t>
      </w:r>
      <w:r>
        <w:rPr>
          <w:rStyle w:val="a4"/>
        </w:rPr>
        <w:br/>
        <w:t>от 20 ноября 2008 г. N 1633-р</w:t>
      </w:r>
      <w:r>
        <w:rPr>
          <w:rStyle w:val="a4"/>
        </w:rPr>
        <w:br/>
        <w:t>"Об утверждении Порядка комплектования государственных образовательных</w:t>
      </w:r>
      <w:r>
        <w:rPr>
          <w:rStyle w:val="a4"/>
        </w:rPr>
        <w:br/>
        <w:t>учреждений Санкт-Петербурга, реализующих основную общеобразовательную</w:t>
      </w:r>
      <w:r>
        <w:rPr>
          <w:rStyle w:val="a4"/>
        </w:rPr>
        <w:br/>
        <w:t>программу дошкольного образования"</w:t>
      </w:r>
      <w:r>
        <w:rPr>
          <w:sz w:val="26"/>
          <w:szCs w:val="26"/>
        </w:rPr>
        <w:fldChar w:fldCharType="end"/>
      </w:r>
    </w:p>
    <w:p w:rsidR="002C4392" w:rsidRDefault="002C4392" w:rsidP="002C4392">
      <w:pPr>
        <w:ind w:firstLine="720"/>
        <w:jc w:val="both"/>
      </w:pPr>
    </w:p>
    <w:p w:rsidR="002C4392" w:rsidRDefault="002C4392" w:rsidP="002C4392">
      <w:pPr>
        <w:ind w:firstLine="720"/>
        <w:jc w:val="both"/>
      </w:pPr>
      <w:r>
        <w:t xml:space="preserve">В целях реализации прав граждан Российской Федерации, проживающих на территории Санкт-Петербурга, на получение дошкольного образования и предоставления родителям возможности выбора образовательного учреждения, реализующего программу дошкольного образования, в соответствии с </w:t>
      </w:r>
      <w:hyperlink r:id="rId4" w:history="1">
        <w:r>
          <w:rPr>
            <w:rStyle w:val="a4"/>
          </w:rPr>
          <w:t>пунктом 3.28</w:t>
        </w:r>
      </w:hyperlink>
      <w:r>
        <w:t xml:space="preserve"> Положения о Комитете по образованию, утвержденного Постановлением Правительства Санкт-Петербурга </w:t>
      </w:r>
      <w:hyperlink r:id="rId5" w:history="1">
        <w:r>
          <w:rPr>
            <w:rStyle w:val="a4"/>
          </w:rPr>
          <w:t>от 24.02.2004 N 225</w:t>
        </w:r>
      </w:hyperlink>
      <w:r>
        <w:t>:</w:t>
      </w:r>
    </w:p>
    <w:p w:rsidR="002C4392" w:rsidRDefault="002C4392" w:rsidP="002C4392">
      <w:pPr>
        <w:ind w:firstLine="720"/>
        <w:jc w:val="both"/>
      </w:pPr>
      <w:bookmarkStart w:id="0" w:name="sub_1"/>
      <w:r>
        <w:t xml:space="preserve">1. Утвердить Порядок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 (далее - Порядок),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2C4392" w:rsidRDefault="002C4392" w:rsidP="002C4392">
      <w:pPr>
        <w:ind w:firstLine="720"/>
        <w:jc w:val="both"/>
      </w:pPr>
      <w:bookmarkStart w:id="1" w:name="sub_2"/>
      <w:bookmarkEnd w:id="0"/>
      <w:r>
        <w:t>2. Ввести в действие настоящий Порядок с 1 января 2009 года.</w:t>
      </w:r>
    </w:p>
    <w:p w:rsidR="002C4392" w:rsidRDefault="002C4392" w:rsidP="002C4392">
      <w:pPr>
        <w:ind w:firstLine="720"/>
        <w:jc w:val="both"/>
      </w:pPr>
      <w:bookmarkStart w:id="2" w:name="sub_3"/>
      <w:bookmarkEnd w:id="1"/>
      <w:r>
        <w:t>3. Администрациям районов Санкт-Петербурга:</w:t>
      </w:r>
    </w:p>
    <w:p w:rsidR="002C4392" w:rsidRDefault="002C4392" w:rsidP="002C4392">
      <w:pPr>
        <w:ind w:firstLine="720"/>
        <w:jc w:val="both"/>
      </w:pPr>
      <w:bookmarkStart w:id="3" w:name="sub_31"/>
      <w:bookmarkEnd w:id="2"/>
      <w:r>
        <w:t>3.1. Организовать комплектование государственных образовательных учреждений Санкт-Петербурга, реализующих основную общеобразовательную программу дошкольного образования, подведомственных Администрации района Санкт-Петербурга (далее образовательных учреждений) в соответствии с утвержденным Порядком.</w:t>
      </w:r>
    </w:p>
    <w:p w:rsidR="002C4392" w:rsidRDefault="002C4392" w:rsidP="002C4392">
      <w:pPr>
        <w:ind w:firstLine="720"/>
        <w:jc w:val="both"/>
      </w:pPr>
      <w:bookmarkStart w:id="4" w:name="sub_32"/>
      <w:bookmarkEnd w:id="3"/>
      <w:r>
        <w:t>3.2. Довести настоящий Порядок до сведения руководителей и педагогических коллективов образовательных учреждений и родителей (законных представителей) детей.</w:t>
      </w:r>
    </w:p>
    <w:p w:rsidR="002C4392" w:rsidRDefault="002C4392" w:rsidP="002C4392">
      <w:pPr>
        <w:ind w:firstLine="720"/>
        <w:jc w:val="both"/>
      </w:pPr>
      <w:bookmarkStart w:id="5" w:name="sub_33"/>
      <w:bookmarkEnd w:id="4"/>
      <w:r>
        <w:t>3.3. Разработать Положение о Комиссии по комплектованию государственных образовательных учреждений, реализующих основную общеобразовательную программу дошкольного образования, в срок до 25 декабря 2008 года.</w:t>
      </w:r>
    </w:p>
    <w:p w:rsidR="002C4392" w:rsidRDefault="002C4392" w:rsidP="002C4392">
      <w:pPr>
        <w:ind w:firstLine="720"/>
        <w:jc w:val="both"/>
      </w:pPr>
      <w:bookmarkStart w:id="6" w:name="sub_4"/>
      <w:bookmarkEnd w:id="5"/>
      <w:r>
        <w:t>4. Считать утратившими силу:</w:t>
      </w:r>
    </w:p>
    <w:bookmarkEnd w:id="6"/>
    <w:p w:rsidR="002C4392" w:rsidRDefault="002C4392" w:rsidP="002C4392">
      <w:pPr>
        <w:ind w:firstLine="720"/>
        <w:jc w:val="both"/>
      </w:pPr>
      <w:r>
        <w:t xml:space="preserve">распоряжение Комитета по образованию </w:t>
      </w:r>
      <w:hyperlink r:id="rId6" w:history="1">
        <w:r>
          <w:rPr>
            <w:rStyle w:val="a4"/>
          </w:rPr>
          <w:t>от 14.11.2006 N 1077-р</w:t>
        </w:r>
      </w:hyperlink>
      <w:r>
        <w:t xml:space="preserve"> "Об утверждении порядка приема и отчисления детей в государственных образовательных учреждениях Санкт-Петербурга, реализующих программу дошкольного образования", за исключением </w:t>
      </w:r>
      <w:hyperlink r:id="rId7" w:history="1">
        <w:r>
          <w:rPr>
            <w:rStyle w:val="a4"/>
          </w:rPr>
          <w:t>пункта 3</w:t>
        </w:r>
      </w:hyperlink>
      <w:r>
        <w:t>;</w:t>
      </w:r>
    </w:p>
    <w:p w:rsidR="002C4392" w:rsidRDefault="002C4392" w:rsidP="002C4392">
      <w:pPr>
        <w:ind w:firstLine="720"/>
        <w:jc w:val="both"/>
      </w:pPr>
      <w:r>
        <w:t xml:space="preserve">распоряжение Комитета по образованию </w:t>
      </w:r>
      <w:hyperlink r:id="rId8" w:history="1">
        <w:r>
          <w:rPr>
            <w:rStyle w:val="a4"/>
          </w:rPr>
          <w:t>от 27.06.2007 N 1009-р</w:t>
        </w:r>
      </w:hyperlink>
      <w:r>
        <w:t xml:space="preserve"> "О внесении дополнений в распоряжение Комитета по образованию от 14.11.2006 N 1077-р "Об утверждении порядка приема и отчисления детей в государственных образовательных учреждениях Санкт-Петербурга, реализующих программу дошкольного образования".</w:t>
      </w:r>
    </w:p>
    <w:p w:rsidR="002C4392" w:rsidRDefault="002C4392" w:rsidP="002C4392">
      <w:pPr>
        <w:ind w:firstLine="720"/>
        <w:jc w:val="both"/>
      </w:pPr>
      <w:bookmarkStart w:id="7" w:name="sub_5"/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председателя Комитета по образованию Н. Г. Путиловскую.</w:t>
      </w:r>
    </w:p>
    <w:bookmarkEnd w:id="7"/>
    <w:p w:rsidR="002C4392" w:rsidRDefault="002C4392" w:rsidP="002C439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45"/>
        <w:gridCol w:w="3327"/>
      </w:tblGrid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92" w:rsidRDefault="002C4392" w:rsidP="00501505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 В. Иванова</w:t>
            </w:r>
          </w:p>
        </w:tc>
      </w:tr>
    </w:tbl>
    <w:p w:rsidR="002C4392" w:rsidRDefault="002C4392" w:rsidP="002C4392">
      <w:pPr>
        <w:ind w:firstLine="720"/>
        <w:jc w:val="both"/>
      </w:pPr>
    </w:p>
    <w:p w:rsidR="002C4392" w:rsidRDefault="002C4392" w:rsidP="002C4392">
      <w:pPr>
        <w:pStyle w:val="a8"/>
        <w:rPr>
          <w:sz w:val="26"/>
          <w:szCs w:val="26"/>
        </w:rPr>
      </w:pPr>
      <w:proofErr w:type="gramStart"/>
      <w:r>
        <w:rPr>
          <w:sz w:val="26"/>
          <w:szCs w:val="26"/>
        </w:rPr>
        <w:t>Внесен в Реестр</w:t>
      </w:r>
      <w:proofErr w:type="gramEnd"/>
    </w:p>
    <w:p w:rsidR="002C4392" w:rsidRDefault="002C4392" w:rsidP="002C4392">
      <w:pPr>
        <w:pStyle w:val="a8"/>
        <w:rPr>
          <w:sz w:val="26"/>
          <w:szCs w:val="26"/>
        </w:rPr>
      </w:pPr>
      <w:r>
        <w:rPr>
          <w:sz w:val="26"/>
          <w:szCs w:val="26"/>
        </w:rPr>
        <w:t>нормативных правовых актов</w:t>
      </w:r>
    </w:p>
    <w:p w:rsidR="002C4392" w:rsidRDefault="002C4392" w:rsidP="002C4392">
      <w:pPr>
        <w:pStyle w:val="a8"/>
        <w:rPr>
          <w:sz w:val="26"/>
          <w:szCs w:val="26"/>
        </w:rPr>
      </w:pPr>
      <w:r>
        <w:rPr>
          <w:sz w:val="26"/>
          <w:szCs w:val="26"/>
        </w:rPr>
        <w:t>14 января 2009 года</w:t>
      </w:r>
    </w:p>
    <w:p w:rsidR="002C4392" w:rsidRDefault="002C4392" w:rsidP="002C4392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>Регистрационный N 7750</w:t>
      </w:r>
    </w:p>
    <w:p w:rsidR="002C4392" w:rsidRDefault="002C4392" w:rsidP="002C4392">
      <w:pPr>
        <w:ind w:firstLine="720"/>
        <w:jc w:val="both"/>
      </w:pP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ГАРАНТ:</w:t>
      </w:r>
    </w:p>
    <w:p w:rsidR="002C4392" w:rsidRDefault="002C4392" w:rsidP="002C4392">
      <w:pPr>
        <w:pStyle w:val="a5"/>
        <w:ind w:left="170"/>
        <w:rPr>
          <w:sz w:val="26"/>
          <w:szCs w:val="26"/>
        </w:rPr>
      </w:pPr>
      <w:bookmarkStart w:id="9" w:name="sub_590656340"/>
      <w:bookmarkEnd w:id="8"/>
      <w:r>
        <w:rPr>
          <w:sz w:val="26"/>
          <w:szCs w:val="26"/>
        </w:rPr>
        <w:t xml:space="preserve">Настоящий Порядок </w:t>
      </w:r>
      <w:hyperlink w:anchor="sub_2" w:history="1">
        <w:r>
          <w:rPr>
            <w:rStyle w:val="a4"/>
          </w:rPr>
          <w:t>вводится в действие</w:t>
        </w:r>
      </w:hyperlink>
      <w:r>
        <w:rPr>
          <w:sz w:val="26"/>
          <w:szCs w:val="26"/>
        </w:rPr>
        <w:t xml:space="preserve"> с 1 января 2009 г.</w:t>
      </w:r>
    </w:p>
    <w:bookmarkEnd w:id="9"/>
    <w:p w:rsidR="002C4392" w:rsidRDefault="002C4392" w:rsidP="002C4392">
      <w:pPr>
        <w:pStyle w:val="a5"/>
        <w:ind w:left="170"/>
        <w:rPr>
          <w:sz w:val="26"/>
          <w:szCs w:val="26"/>
        </w:rPr>
      </w:pPr>
    </w:p>
    <w:p w:rsidR="002C4392" w:rsidRDefault="002C4392" w:rsidP="002C4392">
      <w:pPr>
        <w:ind w:firstLine="698"/>
        <w:jc w:val="right"/>
      </w:pPr>
      <w:r>
        <w:rPr>
          <w:rStyle w:val="a3"/>
        </w:rPr>
        <w:t>Приложение</w:t>
      </w:r>
    </w:p>
    <w:p w:rsidR="002C4392" w:rsidRDefault="002C4392" w:rsidP="002C4392">
      <w:pPr>
        <w:ind w:firstLine="698"/>
        <w:jc w:val="right"/>
      </w:pPr>
      <w:r>
        <w:rPr>
          <w:rStyle w:val="a3"/>
        </w:rPr>
        <w:t>к распоряжению</w:t>
      </w:r>
    </w:p>
    <w:p w:rsidR="002C4392" w:rsidRDefault="002C4392" w:rsidP="002C4392">
      <w:pPr>
        <w:ind w:firstLine="698"/>
        <w:jc w:val="right"/>
      </w:pPr>
      <w:r>
        <w:rPr>
          <w:rStyle w:val="a3"/>
        </w:rPr>
        <w:t>Комитета по образованию</w:t>
      </w:r>
    </w:p>
    <w:p w:rsidR="002C4392" w:rsidRDefault="002C4392" w:rsidP="002C4392">
      <w:pPr>
        <w:ind w:firstLine="698"/>
        <w:jc w:val="right"/>
      </w:pPr>
      <w:hyperlink w:anchor="sub_0" w:history="1">
        <w:r>
          <w:rPr>
            <w:rStyle w:val="a4"/>
            <w:b/>
            <w:bCs/>
          </w:rPr>
          <w:t>от 20 ноября 2008 г. N 1633-р</w:t>
        </w:r>
      </w:hyperlink>
    </w:p>
    <w:p w:rsidR="002C4392" w:rsidRDefault="002C4392" w:rsidP="002C4392">
      <w:pPr>
        <w:ind w:firstLine="720"/>
        <w:jc w:val="both"/>
      </w:pPr>
    </w:p>
    <w:p w:rsidR="002C4392" w:rsidRDefault="002C4392" w:rsidP="002C4392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комплектования государственных образовательных учреждений</w:t>
      </w:r>
      <w:r>
        <w:rPr>
          <w:sz w:val="26"/>
          <w:szCs w:val="26"/>
        </w:rPr>
        <w:br/>
        <w:t>Санкт-Петербурга, реализующих основную общеобразовательную программу</w:t>
      </w:r>
      <w:r>
        <w:rPr>
          <w:sz w:val="26"/>
          <w:szCs w:val="26"/>
        </w:rPr>
        <w:br/>
        <w:t>дошкольного образования</w:t>
      </w:r>
    </w:p>
    <w:p w:rsidR="002C4392" w:rsidRDefault="002C4392" w:rsidP="002C4392">
      <w:pPr>
        <w:ind w:firstLine="720"/>
        <w:jc w:val="both"/>
      </w:pP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10" w:name="sub_1001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90666280"/>
    <w:bookmarkEnd w:id="10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"garantF1://35248178.11"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июля 2011 г. N 1394-р пункт 1 настоящего приложения изложен в новой редакции</w:t>
      </w:r>
    </w:p>
    <w:bookmarkEnd w:id="11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 xml:space="preserve">1. </w:t>
      </w:r>
      <w:proofErr w:type="gramStart"/>
      <w:r>
        <w:t>Порядок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 (далее - Порядок), определяет правила приема детей в государственные образовательные учреждения Санкт-Петербурга, реализующие основную общеобразовательную программу дошкольного образования, независимо от их статуса (типа, вида, категории), находящиеся в ведении Комитета по образованию и администраций районов Санкт-Петербурга (далее - образовательные учреждения).</w:t>
      </w:r>
      <w:proofErr w:type="gramEnd"/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12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"garantF1://35248178.12"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июля 2011 г. N 1394-р в пункт 2 настоящего приложения внесены изменения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 xml:space="preserve">2. </w:t>
      </w:r>
      <w:proofErr w:type="gramStart"/>
      <w:r>
        <w:t xml:space="preserve">Прием детей в образовательные учреждения осуществляется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действующим федеральным законодательством в области образования, санитарно-эпидемиологическими правилами и нормативами, законодательством Санкт-Петербурга, нормативными правовыми актами Комитета по образованию, правовыми актами администраций районов Санкт-Петербурга в области дошкольного образования, в ведении которых находятся образовательные учреждения, уставом образовательного учреждения, локальными актами образовательного учреждения и настоящим Порядком.</w:t>
      </w:r>
      <w:proofErr w:type="gramEnd"/>
    </w:p>
    <w:p w:rsidR="002C4392" w:rsidRDefault="002C4392" w:rsidP="002C4392">
      <w:pPr>
        <w:ind w:firstLine="720"/>
        <w:jc w:val="both"/>
      </w:pPr>
      <w:bookmarkStart w:id="13" w:name="sub_7"/>
      <w:r>
        <w:t xml:space="preserve">При приеме в образовательные учреждения наличие гражданства Российской Федерации у ребенка удостоверятся документом, установленным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13.04.2011 N 444 "О дополнительных мерах по обеспечению прав и защиты интересов несовершеннолетних граждан Российской Федерации" (далее - документ, </w:t>
      </w:r>
      <w:r>
        <w:lastRenderedPageBreak/>
        <w:t>удостоверяющий наличие у ребенка гражданства Российской Федерации).</w:t>
      </w:r>
    </w:p>
    <w:p w:rsidR="002C4392" w:rsidRDefault="002C4392" w:rsidP="002C4392">
      <w:pPr>
        <w:ind w:firstLine="720"/>
        <w:jc w:val="both"/>
      </w:pPr>
      <w:bookmarkStart w:id="14" w:name="sub_1003"/>
      <w:bookmarkEnd w:id="13"/>
      <w:r>
        <w:t xml:space="preserve">3. В образовательные учреждения в соответствии с </w:t>
      </w:r>
      <w:hyperlink r:id="rId11" w:history="1">
        <w:r>
          <w:rPr>
            <w:rStyle w:val="a4"/>
          </w:rPr>
          <w:t>Типовым положением</w:t>
        </w:r>
      </w:hyperlink>
      <w:r>
        <w:t xml:space="preserve"> о дошкольном образовательном учреждении, утвержденным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12.09.2008 N 666 (далее - Типовое положение), и уставом образовательного учреждения принимаются дети в возрасте от 2 месяцев до 7 лет.</w:t>
      </w:r>
    </w:p>
    <w:p w:rsidR="002C4392" w:rsidRDefault="002C4392" w:rsidP="002C4392">
      <w:pPr>
        <w:ind w:firstLine="720"/>
        <w:jc w:val="both"/>
      </w:pPr>
      <w:bookmarkStart w:id="15" w:name="sub_1004"/>
      <w:bookmarkEnd w:id="14"/>
      <w:r>
        <w:t>4. 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программы.</w:t>
      </w:r>
    </w:p>
    <w:p w:rsidR="002C4392" w:rsidRDefault="002C4392" w:rsidP="002C4392">
      <w:pPr>
        <w:ind w:firstLine="720"/>
        <w:jc w:val="both"/>
      </w:pPr>
      <w:bookmarkStart w:id="16" w:name="sub_1005"/>
      <w:bookmarkEnd w:id="15"/>
      <w:r>
        <w:t>5. Комплектование образовательных учреждений осуществляет постоянно действующая Комиссия по комплектованию государственных образовательных учреждений, реализующих основную общеобразовательную программу дошкольного образования (далее - Комиссия).</w:t>
      </w:r>
    </w:p>
    <w:p w:rsidR="002C4392" w:rsidRDefault="002C4392" w:rsidP="002C4392">
      <w:pPr>
        <w:ind w:firstLine="720"/>
        <w:jc w:val="both"/>
      </w:pPr>
      <w:bookmarkStart w:id="17" w:name="sub_1006"/>
      <w:bookmarkEnd w:id="16"/>
      <w:r>
        <w:t>6. Комиссия создается Администрацией района Санкт-Петербурга для комплектования подведомственных образовательных учреждений.</w:t>
      </w:r>
    </w:p>
    <w:p w:rsidR="002C4392" w:rsidRDefault="002C4392" w:rsidP="002C4392">
      <w:pPr>
        <w:ind w:firstLine="720"/>
        <w:jc w:val="both"/>
      </w:pPr>
      <w:bookmarkStart w:id="18" w:name="sub_1007"/>
      <w:bookmarkEnd w:id="17"/>
      <w:r>
        <w:t>7. В состав Комиссии могут входить государственные гражданские служащие Администрации района Санкт-Петербурга, руководители образовательных учреждений, депутаты, представители педагогической и родительской общественности, представители профессиональных союзов и других общественных объединений граждан. Состав и порядок работы Комиссии определяются Администрацией района Санкт-Петербурга.</w:t>
      </w: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19" w:name="sub_1008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"garantF1://35248178.13"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июля 2011 г. N 1394-р в пункт 8 настоящего приложения внесены изменения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>8. Комиссия осуществляет:</w:t>
      </w:r>
    </w:p>
    <w:p w:rsidR="002C4392" w:rsidRDefault="002C4392" w:rsidP="002C4392">
      <w:pPr>
        <w:ind w:firstLine="720"/>
        <w:jc w:val="both"/>
      </w:pPr>
      <w:bookmarkStart w:id="20" w:name="sub_1081"/>
      <w:r>
        <w:t>8.1. Прием родителя (законного представителя) ребенка по вопросу устройства ребенка для получения образования по общеобразовательной программе дошкольного образования в образовательное учреждение, подведомственное Комитету по образованию, Администрации района Санкт-Петербурга.</w:t>
      </w:r>
    </w:p>
    <w:p w:rsidR="002C4392" w:rsidRDefault="002C4392" w:rsidP="002C4392">
      <w:pPr>
        <w:ind w:firstLine="720"/>
        <w:jc w:val="both"/>
      </w:pPr>
      <w:bookmarkStart w:id="21" w:name="sub_1082"/>
      <w:bookmarkEnd w:id="20"/>
      <w:r>
        <w:t>8.2. Регистрацию заявления-анкеты родителя (законного представителя) ребенка об устройстве ребенка для получения образования по общеобразовательной программе дошкольного образования в образовательное учреждение, поступившего непосредственно в Комиссию, а также поданного через Интернет-портал электронных услуг Санкт-Петербурга "Государственные услуги в Санкт-Петербурге" (</w:t>
      </w:r>
      <w:hyperlink r:id="rId13" w:history="1">
        <w:r>
          <w:rPr>
            <w:rStyle w:val="a4"/>
          </w:rPr>
          <w:t>http://www.gu.spb.ru/</w:t>
        </w:r>
      </w:hyperlink>
      <w:r>
        <w:t xml:space="preserve">) (далее - Портал), или через Санкт-Петербургское государственное учреждение "Многофункциональный центр предоставления государственных услуг" (далее - </w:t>
      </w:r>
      <w:proofErr w:type="gramStart"/>
      <w:r>
        <w:t>СПб ГУ</w:t>
      </w:r>
      <w:proofErr w:type="gramEnd"/>
      <w:r>
        <w:t xml:space="preserve"> "МФЦ").</w:t>
      </w:r>
    </w:p>
    <w:p w:rsidR="002C4392" w:rsidRDefault="002C4392" w:rsidP="002C4392">
      <w:pPr>
        <w:ind w:firstLine="720"/>
        <w:jc w:val="both"/>
      </w:pPr>
      <w:bookmarkStart w:id="22" w:name="sub_1083"/>
      <w:bookmarkEnd w:id="21"/>
      <w:r>
        <w:t>8.3. Выдачу родителю (законному представителю) ребенка уведомления о регистрации ребенка в книге учета будущих воспитанников (об отказе в регистрации) при личном обращении родителя (законного представителя) в Комиссию.</w:t>
      </w:r>
    </w:p>
    <w:bookmarkEnd w:id="22"/>
    <w:p w:rsidR="002C4392" w:rsidRDefault="002C4392" w:rsidP="002C4392">
      <w:pPr>
        <w:ind w:firstLine="720"/>
        <w:jc w:val="both"/>
      </w:pPr>
      <w:r>
        <w:t xml:space="preserve">Направление в администрацию района Санкт-Петербурга для передачи родителю (законному представителю), обратившемуся в Комиссию через </w:t>
      </w:r>
      <w:proofErr w:type="gramStart"/>
      <w:r>
        <w:t>СПб ГУ</w:t>
      </w:r>
      <w:proofErr w:type="gramEnd"/>
      <w:r>
        <w:t xml:space="preserve"> "МФЦ", либо через Портал, уведомления о регистрации ребенка в книге учета будущих воспитанников (об отказе в регистрации) через СПб ГУ "МФЦ", либо через Портал.</w:t>
      </w:r>
    </w:p>
    <w:p w:rsidR="002C4392" w:rsidRDefault="002C4392" w:rsidP="002C4392">
      <w:pPr>
        <w:ind w:firstLine="720"/>
        <w:jc w:val="both"/>
      </w:pPr>
      <w:bookmarkStart w:id="23" w:name="sub_1084"/>
      <w:r>
        <w:lastRenderedPageBreak/>
        <w:t>8.4. Выдачу родителю (законному представителю) ребенка направления в образовательное учреждение (уведомления о невозможности предоставления места) при личном обращении родителя (законного представителя) в Комиссию.</w:t>
      </w:r>
    </w:p>
    <w:bookmarkEnd w:id="23"/>
    <w:p w:rsidR="002C4392" w:rsidRDefault="002C4392" w:rsidP="002C4392">
      <w:pPr>
        <w:ind w:firstLine="720"/>
        <w:jc w:val="both"/>
      </w:pPr>
      <w:r>
        <w:t xml:space="preserve">Направление в администрацию района Санкт-Петербурга для передачи родителю (законному представителю), обратившемуся в Комиссию через </w:t>
      </w:r>
      <w:proofErr w:type="gramStart"/>
      <w:r>
        <w:t>СПб ГУ</w:t>
      </w:r>
      <w:proofErr w:type="gramEnd"/>
      <w:r>
        <w:t xml:space="preserve"> "МФЦ", либо через Портал, направления в образовательное учреждение (уведомления о невозможности предоставления места) через СПб ГУ "МФЦ", либо через Портал.</w:t>
      </w: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24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"garantF1://35263997.11"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22 марта 2012 г. N 762-р пункт 9 настоящего приложения изложен в новой редакции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 xml:space="preserve">9. Родитель (законный представитель) при обращении в Комиссию, через Портал или </w:t>
      </w:r>
      <w:proofErr w:type="gramStart"/>
      <w:r>
        <w:t>СПб ГУ</w:t>
      </w:r>
      <w:proofErr w:type="gramEnd"/>
      <w:r>
        <w:t xml:space="preserve"> "МФЦ" предоставляет заявление-анкету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Порядку, в котором указывает следующую информацию:</w:t>
      </w:r>
    </w:p>
    <w:p w:rsidR="002C4392" w:rsidRDefault="002C4392" w:rsidP="002C4392">
      <w:pPr>
        <w:ind w:firstLine="720"/>
        <w:jc w:val="both"/>
      </w:pPr>
      <w:bookmarkStart w:id="25" w:name="sub_1201"/>
      <w:r>
        <w:t xml:space="preserve">- сведения о документе, удостоверяющем личность заявителя (N" серия, дата выдачи, кем </w:t>
      </w:r>
      <w:proofErr w:type="gramStart"/>
      <w:r>
        <w:t>выдан</w:t>
      </w:r>
      <w:proofErr w:type="gramEnd"/>
      <w:r>
        <w:t>);</w:t>
      </w:r>
    </w:p>
    <w:bookmarkEnd w:id="25"/>
    <w:p w:rsidR="002C4392" w:rsidRDefault="002C4392" w:rsidP="002C4392">
      <w:pPr>
        <w:ind w:firstLine="720"/>
        <w:jc w:val="both"/>
      </w:pPr>
      <w:r>
        <w:t>- сведения о документе, подтверждающем статус законного представителя ребенка (N, серия, дата выдачи, кем выдан);</w:t>
      </w:r>
    </w:p>
    <w:p w:rsidR="002C4392" w:rsidRDefault="002C4392" w:rsidP="002C4392">
      <w:pPr>
        <w:ind w:firstLine="720"/>
        <w:jc w:val="both"/>
      </w:pPr>
      <w:bookmarkStart w:id="26" w:name="sub_1204"/>
      <w:r>
        <w:t xml:space="preserve">- сведения о документе, подтверждающем право на внеочередное или первоочередное устройство ребенка в образовательное учреждение, а также на содействие в устройстве ребенка в образовательное учреждение (N, серия, дата выдачи, кем </w:t>
      </w:r>
      <w:proofErr w:type="gramStart"/>
      <w:r>
        <w:t>выдан</w:t>
      </w:r>
      <w:proofErr w:type="gramEnd"/>
      <w:r>
        <w:t>);</w:t>
      </w:r>
    </w:p>
    <w:bookmarkEnd w:id="26"/>
    <w:p w:rsidR="002C4392" w:rsidRDefault="002C4392" w:rsidP="002C4392">
      <w:pPr>
        <w:ind w:firstLine="720"/>
        <w:jc w:val="both"/>
      </w:pPr>
      <w:r>
        <w:t xml:space="preserve">- сведения о </w:t>
      </w:r>
      <w:proofErr w:type="gramStart"/>
      <w:r>
        <w:t>свидетельстве</w:t>
      </w:r>
      <w:proofErr w:type="gramEnd"/>
      <w:r>
        <w:t xml:space="preserve"> о рождении ребенка (N, серия, дата выдачи, кем выдан);</w:t>
      </w:r>
    </w:p>
    <w:p w:rsidR="002C4392" w:rsidRDefault="002C4392" w:rsidP="002C4392">
      <w:pPr>
        <w:ind w:firstLine="720"/>
        <w:jc w:val="both"/>
      </w:pPr>
      <w:r>
        <w:t xml:space="preserve">- сведения о документе, удостоверяющем наличие у ребенка гражданства Российской Федерации (N, серия, дата выдачи, кем </w:t>
      </w:r>
      <w:proofErr w:type="gramStart"/>
      <w:r>
        <w:t>выдан</w:t>
      </w:r>
      <w:proofErr w:type="gramEnd"/>
      <w:r>
        <w:t>);</w:t>
      </w:r>
    </w:p>
    <w:p w:rsidR="002C4392" w:rsidRDefault="002C4392" w:rsidP="002C4392">
      <w:pPr>
        <w:ind w:firstLine="720"/>
        <w:jc w:val="both"/>
      </w:pPr>
      <w:r>
        <w:t xml:space="preserve">- сведения о документе, удостоверяющем личность ребенка, являющегося иностранным гражданином, лицом без гражданства (N, серия, дата выдачи, кем </w:t>
      </w:r>
      <w:proofErr w:type="gramStart"/>
      <w:r>
        <w:t>выдан</w:t>
      </w:r>
      <w:proofErr w:type="gramEnd"/>
      <w:r>
        <w:t>);</w:t>
      </w:r>
    </w:p>
    <w:p w:rsidR="002C4392" w:rsidRDefault="002C4392" w:rsidP="002C4392">
      <w:pPr>
        <w:ind w:firstLine="720"/>
        <w:jc w:val="both"/>
      </w:pPr>
      <w:bookmarkStart w:id="27" w:name="sub_1203"/>
      <w:r>
        <w:t>- сведения о документе, подтверждающем законность пребывания (проживания) в Российской Федерации ребенка, являющегося иностранным гражданином, лицом без гражданства (вид на жительство, либо разрешение на временное проживание, либо виза и (или) миграционная карта, либо иной документ, предусмотренный федеральным законом или международным договором Российской Федерации) (N, серия, дата выдачи, кем выдан);</w:t>
      </w:r>
    </w:p>
    <w:p w:rsidR="002C4392" w:rsidRDefault="002C4392" w:rsidP="002C4392">
      <w:pPr>
        <w:ind w:firstLine="720"/>
        <w:jc w:val="both"/>
      </w:pPr>
      <w:bookmarkStart w:id="28" w:name="sub_1202"/>
      <w:bookmarkEnd w:id="27"/>
      <w:r>
        <w:t>- сведения о медицинском заключении: медицинской карте ребенка (</w:t>
      </w:r>
      <w:hyperlink r:id="rId14" w:history="1">
        <w:r>
          <w:rPr>
            <w:rStyle w:val="a4"/>
          </w:rPr>
          <w:t>форма N 026</w:t>
        </w:r>
        <w:proofErr w:type="gramStart"/>
        <w:r>
          <w:rPr>
            <w:rStyle w:val="a4"/>
          </w:rPr>
          <w:t>/У</w:t>
        </w:r>
        <w:proofErr w:type="gramEnd"/>
      </w:hyperlink>
      <w:r>
        <w:t xml:space="preserve">), заключении центральной </w:t>
      </w:r>
      <w:proofErr w:type="spellStart"/>
      <w:r>
        <w:t>медико-психолого-педагогической</w:t>
      </w:r>
      <w:proofErr w:type="spellEnd"/>
      <w:r>
        <w:t xml:space="preserve"> комиссии, либо заключении территориальной </w:t>
      </w:r>
      <w:proofErr w:type="spellStart"/>
      <w:r>
        <w:t>медико-психолого-педагогической</w:t>
      </w:r>
      <w:proofErr w:type="spellEnd"/>
      <w:r>
        <w:t xml:space="preserve"> комиссии для ребенка с ограниченными возможностями здоровья, ребенка, часто болеющего, ребенка с туберкулезной интоксикацией (с указанием наименования комиссии, выдавшей заключение, и даты выдачи заключения);</w:t>
      </w:r>
    </w:p>
    <w:bookmarkEnd w:id="28"/>
    <w:p w:rsidR="002C4392" w:rsidRDefault="002C4392" w:rsidP="002C4392">
      <w:pPr>
        <w:ind w:firstLine="720"/>
        <w:jc w:val="both"/>
      </w:pPr>
      <w:r>
        <w:t>- согласие на обработку персональных данных.</w:t>
      </w:r>
    </w:p>
    <w:p w:rsidR="002C4392" w:rsidRDefault="002C4392" w:rsidP="002C4392">
      <w:pPr>
        <w:ind w:firstLine="720"/>
        <w:jc w:val="both"/>
      </w:pPr>
      <w:r>
        <w:t xml:space="preserve">Прием заявления-анкеты при обращении в Комиссию или </w:t>
      </w:r>
      <w:proofErr w:type="gramStart"/>
      <w:r>
        <w:t>СПб ГУ</w:t>
      </w:r>
      <w:proofErr w:type="gramEnd"/>
      <w:r>
        <w:t xml:space="preserve"> "МФЦ" осуществляется на основании документов, указанных в </w:t>
      </w:r>
      <w:hyperlink w:anchor="sub_1201" w:history="1">
        <w:r>
          <w:rPr>
            <w:rStyle w:val="a4"/>
          </w:rPr>
          <w:t>абзацах 2-7</w:t>
        </w:r>
      </w:hyperlink>
      <w:r>
        <w:t xml:space="preserve">, </w:t>
      </w:r>
      <w:hyperlink w:anchor="sub_1202" w:history="1">
        <w:r>
          <w:rPr>
            <w:rStyle w:val="a4"/>
          </w:rPr>
          <w:t>9 пункта 9</w:t>
        </w:r>
      </w:hyperlink>
      <w:r>
        <w:t xml:space="preserve"> настоящего Порядка.</w:t>
      </w:r>
    </w:p>
    <w:p w:rsidR="002C4392" w:rsidRDefault="002C4392" w:rsidP="002C4392">
      <w:pPr>
        <w:ind w:firstLine="720"/>
        <w:jc w:val="both"/>
      </w:pPr>
      <w:r>
        <w:t xml:space="preserve">Если документы, указанные в </w:t>
      </w:r>
      <w:hyperlink w:anchor="sub_1203" w:history="1">
        <w:r>
          <w:rPr>
            <w:rStyle w:val="a4"/>
          </w:rPr>
          <w:t>абзаце 8 пункта 9</w:t>
        </w:r>
      </w:hyperlink>
      <w:r>
        <w:t xml:space="preserve"> настоящего Порядка, не были представлены заявителем самостоятельно, то администрация района </w:t>
      </w:r>
      <w:r>
        <w:lastRenderedPageBreak/>
        <w:t>Санкт-Петербурга в рамках межведомственного информационного взаимодействия запрашивает их в Федеральной миграционной службе Российской Федерации.</w:t>
      </w:r>
    </w:p>
    <w:p w:rsidR="002C4392" w:rsidRDefault="002C4392" w:rsidP="002C4392">
      <w:pPr>
        <w:ind w:firstLine="720"/>
        <w:jc w:val="both"/>
      </w:pPr>
      <w:r>
        <w:t>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2C4392" w:rsidRDefault="002C4392" w:rsidP="002C4392">
      <w:pPr>
        <w:ind w:firstLine="720"/>
        <w:jc w:val="both"/>
      </w:pPr>
      <w:r>
        <w:t xml:space="preserve">Родитель (законный представитель) ребенка, обратившийся с заявлением на Портал и получивший по электронной почте либо в </w:t>
      </w:r>
      <w:proofErr w:type="gramStart"/>
      <w:r>
        <w:t>СПб ГУ</w:t>
      </w:r>
      <w:proofErr w:type="gramEnd"/>
      <w:r>
        <w:t xml:space="preserve"> "МФЦ" уведомление о регистрации ребенка в книге учета будущих воспитанников, в дальнейшем при обращении в Комиссию для получения направления в образовательное учреждение предъявляет документы в соответствии с пунктом 9 настоящего Порядка и уведомление о регистрации ребенка в книге учета будущих воспитанников.</w:t>
      </w:r>
    </w:p>
    <w:p w:rsidR="002C4392" w:rsidRDefault="002C4392" w:rsidP="002C4392">
      <w:pPr>
        <w:ind w:firstLine="720"/>
        <w:jc w:val="both"/>
      </w:pPr>
      <w:r>
        <w:t xml:space="preserve">В случае получения направления в образовательное учреждение через Портал родитель (законный представитель) должен представить в Комиссию документы, указанные в </w:t>
      </w:r>
      <w:hyperlink w:anchor="sub_1204" w:history="1">
        <w:r>
          <w:rPr>
            <w:rStyle w:val="a4"/>
          </w:rPr>
          <w:t>абзаце 4 пункта 9</w:t>
        </w:r>
      </w:hyperlink>
      <w:r>
        <w:t xml:space="preserve"> настоящего Порядка.</w:t>
      </w:r>
    </w:p>
    <w:p w:rsidR="002C4392" w:rsidRDefault="002C4392" w:rsidP="002C4392">
      <w:pPr>
        <w:ind w:firstLine="720"/>
        <w:jc w:val="both"/>
      </w:pPr>
      <w:bookmarkStart w:id="29" w:name="sub_1010"/>
      <w:r>
        <w:t xml:space="preserve">10. Комплектование образовательных учреждений и групп компенсирующей, комбинированной и оздоровительной направленности в соответствии с </w:t>
      </w:r>
      <w:hyperlink r:id="rId15" w:history="1">
        <w:r>
          <w:rPr>
            <w:rStyle w:val="a4"/>
          </w:rPr>
          <w:t>Типовым положением</w:t>
        </w:r>
      </w:hyperlink>
      <w:r>
        <w:t xml:space="preserve"> осуществляется на основании заключений </w:t>
      </w:r>
      <w:proofErr w:type="spellStart"/>
      <w:r>
        <w:t>медико-психолого-педагогических</w:t>
      </w:r>
      <w:proofErr w:type="spellEnd"/>
      <w:r>
        <w:t xml:space="preserve"> комиссий.</w:t>
      </w: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30" w:name="sub_1011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"garantF1://35255884.11"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ноября 2011 г. N 2424-р в пункт 11 настоящего приложения внесены изменения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>11. В соответствии с действующим законодательством в образовательные учреждения:</w:t>
      </w:r>
    </w:p>
    <w:p w:rsidR="002C4392" w:rsidRDefault="002C4392" w:rsidP="002C4392">
      <w:pPr>
        <w:ind w:firstLine="720"/>
        <w:jc w:val="both"/>
      </w:pPr>
      <w:r>
        <w:t xml:space="preserve">вне очереди принимаются дети судей, прокуроров, следователей, дети военнослужащих и сотрудников федеральных органов исполнительной власти, погибших (пропавших без вести), умерших, ставших инвалидами в результате участия в выполнении задач по обеспечению безопасности и защите граждан Российской Федерации, проживающих на территориях Южной Осетии и Абхазии; </w:t>
      </w:r>
      <w:proofErr w:type="gramStart"/>
      <w:r>
        <w:t xml:space="preserve">дети граждан, подвергшихся воздействию радиации вследствие катастрофы на Чернобыльской АЭС, указанных в </w:t>
      </w:r>
      <w:hyperlink r:id="rId16" w:history="1">
        <w:r>
          <w:rPr>
            <w:rStyle w:val="a4"/>
          </w:rPr>
          <w:t>пунктах 1</w:t>
        </w:r>
      </w:hyperlink>
      <w:r>
        <w:t xml:space="preserve">, </w:t>
      </w:r>
      <w:hyperlink r:id="rId17" w:history="1">
        <w:r>
          <w:rPr>
            <w:rStyle w:val="a4"/>
          </w:rPr>
          <w:t>2</w:t>
        </w:r>
      </w:hyperlink>
      <w:r>
        <w:t xml:space="preserve"> и </w:t>
      </w:r>
      <w:hyperlink r:id="rId18" w:history="1">
        <w:r>
          <w:rPr>
            <w:rStyle w:val="a4"/>
          </w:rPr>
          <w:t>6 части первой статьи 13</w:t>
        </w:r>
      </w:hyperlink>
      <w:r>
        <w:t xml:space="preserve"> Закона Российской Федерации от 15.05.1991 N 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2C4392" w:rsidRDefault="002C4392" w:rsidP="002C4392">
      <w:pPr>
        <w:ind w:firstLine="720"/>
        <w:jc w:val="both"/>
      </w:pPr>
      <w:bookmarkStart w:id="31" w:name="sub_6"/>
      <w:proofErr w:type="gramStart"/>
      <w:r>
        <w:t>в первую очередь принимаются: дети инвалидов I и II групп дети из семей, в которых воспитывается ребенок-инвалид; дети из многодетных семей; дети из неполных семей, находящихся в трудной жизненной ситуации; дети, родители (один из родителей) которых находятся на военной службе дети военнослужащих уволенных в запас; дети работников образовательных учреждений; дети, братья и сестры которых посещают данное образовательное учреждение;</w:t>
      </w:r>
      <w:proofErr w:type="gramEnd"/>
      <w:r>
        <w:t xml:space="preserve"> дети сотрудников (сотрудника) полиции, дети сотрудников (сотрудника) органов внутренних дел, дети гражданина Российской Федерации, в случаях предусмотренных </w:t>
      </w:r>
      <w:hyperlink r:id="rId19" w:history="1">
        <w:r>
          <w:rPr>
            <w:rStyle w:val="a4"/>
          </w:rPr>
          <w:t>пунктом 6 статьи 46</w:t>
        </w:r>
      </w:hyperlink>
      <w:r>
        <w:t xml:space="preserve">, </w:t>
      </w:r>
      <w:hyperlink r:id="rId20" w:history="1">
        <w:r>
          <w:rPr>
            <w:rStyle w:val="a4"/>
          </w:rPr>
          <w:t>статьей 56</w:t>
        </w:r>
      </w:hyperlink>
      <w:r>
        <w:t xml:space="preserve"> Федерального закона от 07.02.2011 N 3-ФЗ "О полиции".</w:t>
      </w:r>
    </w:p>
    <w:bookmarkEnd w:id="31"/>
    <w:p w:rsidR="002C4392" w:rsidRDefault="002C4392" w:rsidP="002C4392">
      <w:pPr>
        <w:ind w:firstLine="720"/>
        <w:jc w:val="both"/>
      </w:pPr>
      <w:r>
        <w:t xml:space="preserve">Содействие в устройстве в образовательное учреждение оказывается детям, оказавшимся в трудной жизненной ситуации, в том числе детям, </w:t>
      </w:r>
      <w:r>
        <w:lastRenderedPageBreak/>
        <w:t>находящимся под опекой, детям безработных, беженцев и вынужденных переселенцев.</w:t>
      </w: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32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"garantF1://35248178.18"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июля 2011 г. N 1394-р в пункт 12 настоящего приложения внесены изменения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 xml:space="preserve">12. </w:t>
      </w:r>
      <w:proofErr w:type="gramStart"/>
      <w:r>
        <w:t>Информация о работе Комиссии с указанием места расположения, графика работы, номера контактного телефона, перечня документов, необходимых для постановки на учет, должна быть размещена в каждом образовательном учреждении и в Администрации района Санкт-Петербурга в доступном для родителей (законных представителей) ребенка месте, а также на официальных сайтах Комитета по образованию и администраций районов Санкт-Петербурга.</w:t>
      </w:r>
      <w:proofErr w:type="gramEnd"/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33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"garantF1://35263997.12"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22 марта 2012 г. N 762-р пункт 13 настоящего приложения изложен в новой редакции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>13. Прием детей в образовательное учреждение осуществляется руководителем образовательного учреждения на основании следующих документов;</w:t>
      </w:r>
    </w:p>
    <w:p w:rsidR="002C4392" w:rsidRDefault="002C4392" w:rsidP="002C4392">
      <w:pPr>
        <w:ind w:firstLine="720"/>
        <w:jc w:val="both"/>
      </w:pPr>
      <w:r>
        <w:t>- направления, выданного Комиссией;</w:t>
      </w:r>
    </w:p>
    <w:p w:rsidR="002C4392" w:rsidRDefault="002C4392" w:rsidP="002C4392">
      <w:pPr>
        <w:ind w:firstLine="720"/>
        <w:jc w:val="both"/>
      </w:pPr>
      <w:r>
        <w:t xml:space="preserve">- заявления родителя (законного представителя), составленного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Порядку;</w:t>
      </w:r>
    </w:p>
    <w:p w:rsidR="002C4392" w:rsidRDefault="002C4392" w:rsidP="002C4392">
      <w:pPr>
        <w:ind w:firstLine="720"/>
        <w:jc w:val="both"/>
      </w:pPr>
      <w:r>
        <w:t>- свидетельства о рождении ребенка;</w:t>
      </w:r>
    </w:p>
    <w:p w:rsidR="002C4392" w:rsidRDefault="002C4392" w:rsidP="002C4392">
      <w:pPr>
        <w:ind w:firstLine="720"/>
        <w:jc w:val="both"/>
      </w:pPr>
      <w:r>
        <w:t>- документа, удостоверяющего наличие у ребенка гражданства Российской Федерации;</w:t>
      </w:r>
    </w:p>
    <w:p w:rsidR="002C4392" w:rsidRDefault="002C4392" w:rsidP="002C4392">
      <w:pPr>
        <w:ind w:firstLine="720"/>
        <w:jc w:val="both"/>
      </w:pPr>
      <w:r>
        <w:t>- документа, удостоверяющего личность ребенка, являющегося иностранным гражданином, лицом без гражданства;</w:t>
      </w:r>
    </w:p>
    <w:p w:rsidR="002C4392" w:rsidRDefault="002C4392" w:rsidP="002C4392">
      <w:pPr>
        <w:ind w:firstLine="720"/>
        <w:jc w:val="both"/>
      </w:pPr>
      <w:r>
        <w:t>- документа, подтверждающего законность пребывания (проживания) в Российской Федерации ребенка, являющегося иностранным гражданином, лицом без гражданства;</w:t>
      </w:r>
    </w:p>
    <w:p w:rsidR="002C4392" w:rsidRDefault="002C4392" w:rsidP="002C4392">
      <w:pPr>
        <w:ind w:firstLine="720"/>
        <w:jc w:val="both"/>
      </w:pPr>
      <w:r>
        <w:t>- медицинского заключения: медицинской карты ребенка (</w:t>
      </w:r>
      <w:hyperlink r:id="rId21" w:history="1">
        <w:r>
          <w:rPr>
            <w:rStyle w:val="a4"/>
          </w:rPr>
          <w:t>форма N 026</w:t>
        </w:r>
        <w:proofErr w:type="gramStart"/>
        <w:r>
          <w:rPr>
            <w:rStyle w:val="a4"/>
          </w:rPr>
          <w:t>/У</w:t>
        </w:r>
        <w:proofErr w:type="gramEnd"/>
      </w:hyperlink>
      <w:r>
        <w:t>).</w:t>
      </w:r>
    </w:p>
    <w:p w:rsidR="002C4392" w:rsidRDefault="002C4392" w:rsidP="002C4392">
      <w:pPr>
        <w:ind w:firstLine="720"/>
        <w:jc w:val="both"/>
      </w:pPr>
      <w:r>
        <w:t>При подаче заявления родитель (законный представитель) предъявляет паспорт или иной документ, удостоверяющий личность, документы, подтверждающие статус законного представителя ребенка.</w:t>
      </w:r>
    </w:p>
    <w:p w:rsidR="002C4392" w:rsidRDefault="002C4392" w:rsidP="002C4392">
      <w:pPr>
        <w:ind w:firstLine="720"/>
        <w:jc w:val="both"/>
      </w:pPr>
      <w:r>
        <w:t>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2C4392" w:rsidRDefault="002C4392" w:rsidP="002C4392">
      <w:pPr>
        <w:ind w:firstLine="720"/>
        <w:jc w:val="both"/>
      </w:pPr>
      <w:bookmarkStart w:id="34" w:name="sub_1014"/>
      <w:r>
        <w:t>14. При приеме ребенка в образовательное учреждение в обязательном порядке заключается договор между образовательным учреждением и родителями (законными представителями) ребенка в двух экземплярах, по одному для каждой из сторон.</w:t>
      </w:r>
    </w:p>
    <w:p w:rsidR="002C4392" w:rsidRDefault="002C4392" w:rsidP="002C4392">
      <w:pPr>
        <w:ind w:firstLine="720"/>
        <w:jc w:val="both"/>
      </w:pPr>
      <w:bookmarkStart w:id="35" w:name="sub_1015"/>
      <w:bookmarkEnd w:id="34"/>
      <w:r>
        <w:t xml:space="preserve">15. При приеме ребенка в образовательное учреждение руководитель обязан ознакомить родителей (законных представителей) ребенка с уставом 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 образовательного учреждения, основными образовательными программами, </w:t>
      </w:r>
      <w:r>
        <w:lastRenderedPageBreak/>
        <w:t>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2C4392" w:rsidRDefault="002C4392" w:rsidP="002C4392">
      <w:pPr>
        <w:ind w:firstLine="720"/>
        <w:jc w:val="both"/>
      </w:pPr>
      <w:bookmarkStart w:id="36" w:name="sub_1016"/>
      <w:bookmarkEnd w:id="35"/>
      <w:r>
        <w:t>16. Зачисление и отчисление воспитанника оформляется приказом руководителя образовательного учреждения.</w:t>
      </w: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37" w:name="sub_101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"garantF1://35255884.13"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ноября 2011 г. N 2424-р пункт 17 настоящего приложения изложен в новой редакции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движением контингента воспитанников в образовательном учреждении ведется в книге учета движения воспитанников, оформляемой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Порядку.</w:t>
      </w: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38" w:name="sub_1018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"garantF1://35248178.19"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июля 2011 г. N 1394-р в пункт 18 настоящего приложения внесены изменения</w:t>
      </w:r>
    </w:p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2C4392" w:rsidRDefault="002C4392" w:rsidP="002C4392">
      <w:pPr>
        <w:ind w:firstLine="720"/>
        <w:jc w:val="both"/>
      </w:pPr>
      <w:r>
        <w:t xml:space="preserve">18. В целях </w:t>
      </w:r>
      <w:proofErr w:type="gramStart"/>
      <w:r>
        <w:t>контроля за</w:t>
      </w:r>
      <w:proofErr w:type="gramEnd"/>
      <w:r>
        <w:t xml:space="preserve"> обеспечением прав детей на получение дошкольного образования Администрация района Санкт-Петербурга ежемесячно в срок до 10 числа месяца, следующего за отчетным направляет в Комитет по образованию </w:t>
      </w:r>
      <w:hyperlink r:id="rId22" w:history="1">
        <w:r>
          <w:rPr>
            <w:rStyle w:val="a4"/>
          </w:rPr>
          <w:t>данные</w:t>
        </w:r>
      </w:hyperlink>
      <w:r>
        <w:t xml:space="preserve"> по учету будущих воспитанников и комплектованию образовательных учреждений.</w:t>
      </w:r>
    </w:p>
    <w:p w:rsidR="002C4392" w:rsidRDefault="002C4392" w:rsidP="002C4392">
      <w:pPr>
        <w:ind w:firstLine="720"/>
        <w:jc w:val="both"/>
      </w:pP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3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"garantF1://35255884.14"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ноября 2011 г. N 2424-р настоящее приложение дополнено приложением 1</w:t>
      </w:r>
    </w:p>
    <w:p w:rsidR="002C4392" w:rsidRDefault="002C4392" w:rsidP="002C4392">
      <w:pPr>
        <w:ind w:firstLine="698"/>
        <w:jc w:val="right"/>
      </w:pPr>
      <w:r>
        <w:rPr>
          <w:rStyle w:val="a3"/>
        </w:rPr>
        <w:t>Приложение 1</w:t>
      </w:r>
    </w:p>
    <w:p w:rsidR="002C4392" w:rsidRDefault="002C4392" w:rsidP="002C439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>...</w:t>
      </w:r>
    </w:p>
    <w:p w:rsidR="002C4392" w:rsidRDefault="002C4392" w:rsidP="002C439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"/>
        <w:gridCol w:w="647"/>
        <w:gridCol w:w="299"/>
        <w:gridCol w:w="973"/>
        <w:gridCol w:w="553"/>
        <w:gridCol w:w="266"/>
        <w:gridCol w:w="74"/>
        <w:gridCol w:w="171"/>
        <w:gridCol w:w="266"/>
        <w:gridCol w:w="80"/>
        <w:gridCol w:w="355"/>
        <w:gridCol w:w="648"/>
        <w:gridCol w:w="279"/>
        <w:gridCol w:w="266"/>
        <w:gridCol w:w="460"/>
        <w:gridCol w:w="306"/>
        <w:gridCol w:w="409"/>
        <w:gridCol w:w="242"/>
        <w:gridCol w:w="458"/>
        <w:gridCol w:w="171"/>
        <w:gridCol w:w="1605"/>
        <w:gridCol w:w="87"/>
        <w:gridCol w:w="865"/>
      </w:tblGrid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Учетный номер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Руководителю </w:t>
            </w:r>
            <w:proofErr w:type="gramStart"/>
            <w:r>
              <w:rPr>
                <w:sz w:val="26"/>
                <w:szCs w:val="26"/>
              </w:rPr>
              <w:t>государственного</w:t>
            </w:r>
            <w:proofErr w:type="gramEnd"/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Санкт-Петербурга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 руководителя)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(указать полностью Ф.И.О. родителя</w:t>
            </w:r>
            <w:proofErr w:type="gramEnd"/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(законного представителя) ребенка)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(индекс, адрес полностью)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(индекс, адрес фактического проживания</w:t>
            </w:r>
            <w:proofErr w:type="gramEnd"/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полностью, телефон)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Паспорт:</w:t>
            </w:r>
          </w:p>
        </w:tc>
        <w:tc>
          <w:tcPr>
            <w:tcW w:w="3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принять моего ребенка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4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государственное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4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(фамилия, имя, отчество ребенка)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рождения)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5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3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Санкт-Петербурга.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заявлению прилагаю следующие документы (копии):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уставом, лицензией образовательного учреждения ознакомле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>а).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70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70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7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года</w:t>
            </w:r>
          </w:p>
        </w:tc>
      </w:tr>
    </w:tbl>
    <w:p w:rsidR="002C4392" w:rsidRDefault="002C4392" w:rsidP="002C4392">
      <w:pPr>
        <w:ind w:firstLine="720"/>
        <w:jc w:val="both"/>
      </w:pPr>
    </w:p>
    <w:p w:rsidR="002C4392" w:rsidRDefault="002C4392" w:rsidP="002C4392">
      <w:pPr>
        <w:pStyle w:val="a5"/>
        <w:ind w:left="170"/>
        <w:rPr>
          <w:color w:val="000000"/>
          <w:sz w:val="16"/>
          <w:szCs w:val="16"/>
        </w:rPr>
      </w:pPr>
      <w:bookmarkStart w:id="4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2C4392" w:rsidRDefault="002C4392" w:rsidP="002C4392">
      <w:pPr>
        <w:pStyle w:val="a6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"garantF1://35255884.14"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Распоряжением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Комитета по образованию Санкт-Петербурга от 15 ноября 2011 г. N 2424-р настоящее приложение дополнено приложением 2</w:t>
      </w:r>
    </w:p>
    <w:p w:rsidR="002C4392" w:rsidRDefault="002C4392" w:rsidP="002C4392">
      <w:pPr>
        <w:ind w:firstLine="698"/>
        <w:jc w:val="right"/>
      </w:pPr>
      <w:r>
        <w:rPr>
          <w:rStyle w:val="a3"/>
        </w:rPr>
        <w:t>Приложение 2</w:t>
      </w:r>
    </w:p>
    <w:p w:rsidR="002C4392" w:rsidRDefault="002C4392" w:rsidP="002C439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... </w:t>
      </w:r>
    </w:p>
    <w:p w:rsidR="002C4392" w:rsidRDefault="002C4392" w:rsidP="002C439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0"/>
      </w:tblGrid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учета движения воспитанников</w:t>
            </w: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92" w:rsidRDefault="002C4392" w:rsidP="00501505">
            <w:pPr>
              <w:pStyle w:val="a7"/>
              <w:rPr>
                <w:sz w:val="26"/>
                <w:szCs w:val="26"/>
              </w:rPr>
            </w:pPr>
          </w:p>
        </w:tc>
      </w:tr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(полное или сокращенное наименование образовательного учреждения)</w:t>
            </w:r>
          </w:p>
        </w:tc>
      </w:tr>
    </w:tbl>
    <w:p w:rsidR="002C4392" w:rsidRDefault="002C4392" w:rsidP="002C439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1693"/>
        <w:gridCol w:w="1280"/>
        <w:gridCol w:w="1146"/>
        <w:gridCol w:w="1802"/>
        <w:gridCol w:w="2026"/>
        <w:gridCol w:w="2132"/>
        <w:gridCol w:w="1309"/>
        <w:gridCol w:w="1047"/>
        <w:gridCol w:w="1169"/>
        <w:gridCol w:w="1221"/>
        <w:gridCol w:w="1336"/>
      </w:tblGrid>
      <w:tr w:rsidR="002C4392" w:rsidTr="00501505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ребенка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направления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контактный телефон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родителях (законных представителях): Ф.И.О.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договора с родителями (законными представителями)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приема ребенка в ОУ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отчисления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 выбыл ребенок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отчисления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392" w:rsidRDefault="002C4392" w:rsidP="0050150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</w:t>
            </w:r>
          </w:p>
        </w:tc>
      </w:tr>
    </w:tbl>
    <w:p w:rsidR="00064649" w:rsidRDefault="00064649"/>
    <w:sectPr w:rsidR="00064649" w:rsidSect="002C4392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92"/>
    <w:rsid w:val="00064649"/>
    <w:rsid w:val="002C4392"/>
    <w:rsid w:val="0031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39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3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439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C439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C4392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C4392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C4392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C4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25602.0" TargetMode="External"/><Relationship Id="rId13" Type="http://schemas.openxmlformats.org/officeDocument/2006/relationships/hyperlink" Target="garantF1://7929266.869" TargetMode="External"/><Relationship Id="rId18" Type="http://schemas.openxmlformats.org/officeDocument/2006/relationships/hyperlink" Target="garantF1://85213.1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076891.1000" TargetMode="External"/><Relationship Id="rId7" Type="http://schemas.openxmlformats.org/officeDocument/2006/relationships/hyperlink" Target="garantF1://7812290.3" TargetMode="External"/><Relationship Id="rId12" Type="http://schemas.openxmlformats.org/officeDocument/2006/relationships/hyperlink" Target="garantF1://93895.0" TargetMode="External"/><Relationship Id="rId17" Type="http://schemas.openxmlformats.org/officeDocument/2006/relationships/hyperlink" Target="garantF1://85213.13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5213.131" TargetMode="External"/><Relationship Id="rId20" Type="http://schemas.openxmlformats.org/officeDocument/2006/relationships/hyperlink" Target="garantF1://12082530.5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812290.0" TargetMode="External"/><Relationship Id="rId11" Type="http://schemas.openxmlformats.org/officeDocument/2006/relationships/hyperlink" Target="garantF1://93895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823502.0" TargetMode="External"/><Relationship Id="rId15" Type="http://schemas.openxmlformats.org/officeDocument/2006/relationships/hyperlink" Target="garantF1://93895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84804.0" TargetMode="External"/><Relationship Id="rId19" Type="http://schemas.openxmlformats.org/officeDocument/2006/relationships/hyperlink" Target="garantF1://12082530.4606" TargetMode="External"/><Relationship Id="rId4" Type="http://schemas.openxmlformats.org/officeDocument/2006/relationships/hyperlink" Target="garantF1://7823502.10328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4076891.1000" TargetMode="External"/><Relationship Id="rId22" Type="http://schemas.openxmlformats.org/officeDocument/2006/relationships/hyperlink" Target="garantF1://352402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3001</Words>
  <Characters>17107</Characters>
  <Application>Microsoft Office Word</Application>
  <DocSecurity>0</DocSecurity>
  <Lines>142</Lines>
  <Paragraphs>40</Paragraphs>
  <ScaleCrop>false</ScaleCrop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2013-02-14T12:42:00Z</dcterms:created>
  <dcterms:modified xsi:type="dcterms:W3CDTF">2013-02-14T12:44:00Z</dcterms:modified>
</cp:coreProperties>
</file>